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0CD" w:rsidRPr="007A20CD" w:rsidRDefault="007A20CD" w:rsidP="00FF3647">
      <w:pPr>
        <w:pStyle w:val="StandardWeb"/>
        <w:spacing w:before="0" w:beforeAutospacing="0" w:after="0" w:afterAutospacing="0"/>
        <w:jc w:val="center"/>
        <w:rPr>
          <w:rFonts w:ascii="Montserrat" w:hAnsi="Montserrat"/>
          <w:b/>
          <w:bCs/>
          <w:sz w:val="20"/>
          <w:szCs w:val="20"/>
          <w:lang w:val="en-US"/>
        </w:rPr>
      </w:pPr>
      <w:r w:rsidRPr="007A20CD">
        <w:rPr>
          <w:rFonts w:ascii="Montserrat" w:hAnsi="Montserrat"/>
          <w:b/>
          <w:bCs/>
          <w:noProof/>
          <w:sz w:val="20"/>
          <w:szCs w:val="20"/>
          <w:lang w:val="en-US"/>
          <w14:ligatures w14:val="standardContextual"/>
        </w:rPr>
        <w:drawing>
          <wp:inline distT="0" distB="0" distL="0" distR="0">
            <wp:extent cx="6222612" cy="720000"/>
            <wp:effectExtent l="0" t="0" r="635" b="0"/>
            <wp:docPr id="19380884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088467" name="Grafik 19380884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47" w:rsidRDefault="00FF3647" w:rsidP="007A20CD">
      <w:pPr>
        <w:pStyle w:val="StandardWeb"/>
        <w:spacing w:before="0" w:beforeAutospacing="0" w:after="0" w:afterAutospacing="0"/>
        <w:jc w:val="center"/>
        <w:rPr>
          <w:rFonts w:ascii="Montserrat" w:hAnsi="Montserrat"/>
          <w:b/>
          <w:bCs/>
          <w:lang w:val="en-US"/>
        </w:rPr>
      </w:pPr>
      <w:r>
        <w:rPr>
          <w:rFonts w:ascii="Montserrat" w:hAnsi="Montserrat"/>
          <w:b/>
          <w:bCs/>
          <w:sz w:val="20"/>
          <w:szCs w:val="20"/>
          <w:lang w:val="en-US"/>
        </w:rPr>
        <w:br/>
      </w:r>
      <w:r w:rsidR="007A20CD" w:rsidRPr="00FF3647">
        <w:rPr>
          <w:rFonts w:ascii="Montserrat" w:hAnsi="Montserrat"/>
          <w:b/>
          <w:bCs/>
          <w:lang w:val="en-US"/>
        </w:rPr>
        <w:t>Special Session</w:t>
      </w:r>
    </w:p>
    <w:p w:rsidR="007A20CD" w:rsidRPr="007A20CD" w:rsidRDefault="007A20CD" w:rsidP="007A20CD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7A20CD">
        <w:rPr>
          <w:rFonts w:ascii="Montserrat" w:hAnsi="Montserrat"/>
          <w:b/>
          <w:bCs/>
          <w:lang w:val="en-US"/>
        </w:rPr>
        <w:br/>
      </w:r>
      <w:r w:rsidRPr="00FF3647">
        <w:rPr>
          <w:rFonts w:ascii="Montserrat" w:hAnsi="Montserrat"/>
          <w:b/>
          <w:bCs/>
          <w:sz w:val="28"/>
          <w:szCs w:val="28"/>
          <w:lang w:val="en-US"/>
        </w:rPr>
        <w:t>“</w:t>
      </w:r>
      <w:r w:rsidR="00654D66" w:rsidRPr="00654D66">
        <w:rPr>
          <w:rFonts w:ascii="Montserrat" w:hAnsi="Montserrat"/>
          <w:b/>
          <w:bCs/>
          <w:sz w:val="28"/>
          <w:szCs w:val="28"/>
          <w:highlight w:val="yellow"/>
          <w:lang w:val="en-US"/>
        </w:rPr>
        <w:t>&lt;Title&gt;</w:t>
      </w:r>
      <w:r w:rsidRPr="00FF3647">
        <w:rPr>
          <w:rFonts w:ascii="Montserrat" w:hAnsi="Montserrat"/>
          <w:b/>
          <w:bCs/>
          <w:sz w:val="28"/>
          <w:szCs w:val="28"/>
          <w:lang w:val="en-US"/>
        </w:rPr>
        <w:t>”</w:t>
      </w:r>
      <w:r w:rsidR="00FF3647">
        <w:rPr>
          <w:rFonts w:ascii="Montserrat" w:hAnsi="Montserrat"/>
          <w:b/>
          <w:bCs/>
          <w:sz w:val="22"/>
          <w:szCs w:val="22"/>
          <w:lang w:val="en-US"/>
        </w:rPr>
        <w:br/>
      </w:r>
    </w:p>
    <w:p w:rsidR="007A20CD" w:rsidRDefault="007A20CD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  <w:r w:rsidRPr="00FF3647">
        <w:rPr>
          <w:rFonts w:ascii="Montserrat" w:hAnsi="Montserrat"/>
          <w:b/>
          <w:bCs/>
          <w:sz w:val="18"/>
          <w:szCs w:val="18"/>
          <w:lang w:val="en-US"/>
        </w:rPr>
        <w:t xml:space="preserve">Abstract </w:t>
      </w:r>
      <w:r w:rsidRPr="00FF3647">
        <w:rPr>
          <w:sz w:val="18"/>
          <w:szCs w:val="18"/>
          <w:lang w:val="en-US"/>
        </w:rPr>
        <w:br/>
      </w:r>
      <w:r w:rsidRPr="00FF3647">
        <w:rPr>
          <w:rFonts w:ascii="Montserrat" w:hAnsi="Montserrat"/>
          <w:sz w:val="18"/>
          <w:szCs w:val="18"/>
          <w:lang w:val="en-US"/>
        </w:rPr>
        <w:t xml:space="preserve">The community of indoor positioning research has identified the need for </w:t>
      </w:r>
      <w:r w:rsidR="000E1A4B"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FF3647" w:rsidRP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</w:p>
    <w:p w:rsidR="007A20CD" w:rsidRDefault="007A20CD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 xml:space="preserve">Important aspects </w:t>
      </w:r>
      <w:r w:rsidR="000E1A4B">
        <w:rPr>
          <w:rFonts w:ascii="Montserrat" w:hAnsi="Montserrat"/>
          <w:sz w:val="18"/>
          <w:szCs w:val="18"/>
          <w:lang w:val="en-US"/>
        </w:rPr>
        <w:t xml:space="preserve">are </w:t>
      </w:r>
      <w:r w:rsidR="000E1A4B"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FF3647" w:rsidRP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</w:p>
    <w:p w:rsidR="00FF3647" w:rsidRPr="00FF3647" w:rsidRDefault="007A20CD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 xml:space="preserve">The goal of this Special Session is to promote and foster the dialogue of the Indoor Positioning community over the topics </w:t>
      </w:r>
      <w:r w:rsidR="000E1A4B"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FF3647" w:rsidRP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</w:p>
    <w:p w:rsidR="00FF3647" w:rsidRP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b/>
          <w:bCs/>
          <w:sz w:val="18"/>
          <w:szCs w:val="18"/>
          <w:lang w:val="en-US"/>
        </w:rPr>
      </w:pPr>
      <w:r w:rsidRPr="00FF3647">
        <w:rPr>
          <w:rFonts w:ascii="Montserrat" w:hAnsi="Montserrat"/>
          <w:b/>
          <w:bCs/>
          <w:sz w:val="18"/>
          <w:szCs w:val="18"/>
          <w:lang w:val="en-US"/>
        </w:rPr>
        <w:t>In this Special Session, we invite authors to submit papers related (</w:t>
      </w:r>
      <w:r w:rsidRPr="00FF3647">
        <w:rPr>
          <w:rFonts w:ascii="Montserrat" w:hAnsi="Montserrat"/>
          <w:b/>
          <w:bCs/>
          <w:sz w:val="18"/>
          <w:szCs w:val="18"/>
          <w:u w:val="single"/>
          <w:lang w:val="en-US"/>
        </w:rPr>
        <w:t>but not limited</w:t>
      </w:r>
      <w:r w:rsidRPr="00FF3647">
        <w:rPr>
          <w:rFonts w:ascii="Montserrat" w:hAnsi="Montserrat"/>
          <w:b/>
          <w:bCs/>
          <w:sz w:val="18"/>
          <w:szCs w:val="18"/>
          <w:lang w:val="en-US"/>
        </w:rPr>
        <w:t>) to:</w:t>
      </w:r>
    </w:p>
    <w:p w:rsidR="000E1A4B" w:rsidRPr="000E1A4B" w:rsidRDefault="000E1A4B" w:rsidP="000E1A4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Montserrat" w:hAnsi="Montserrat"/>
          <w:b/>
          <w:bCs/>
          <w:sz w:val="18"/>
          <w:szCs w:val="18"/>
          <w:highlight w:val="yellow"/>
          <w:lang w:val="en-US"/>
        </w:rPr>
      </w:pPr>
      <w:r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0E1A4B" w:rsidRPr="000E1A4B" w:rsidRDefault="000E1A4B" w:rsidP="000E1A4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Montserrat" w:hAnsi="Montserrat"/>
          <w:b/>
          <w:bCs/>
          <w:sz w:val="18"/>
          <w:szCs w:val="18"/>
          <w:highlight w:val="yellow"/>
          <w:lang w:val="en-US"/>
        </w:rPr>
      </w:pPr>
      <w:r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FF3647" w:rsidRPr="00FF3647" w:rsidRDefault="00FF3647" w:rsidP="000E1A4B">
      <w:pPr>
        <w:pStyle w:val="StandardWeb"/>
        <w:spacing w:before="0" w:beforeAutospacing="0" w:after="0" w:afterAutospacing="0"/>
        <w:jc w:val="both"/>
        <w:rPr>
          <w:rFonts w:ascii="Montserrat" w:hAnsi="Montserrat"/>
          <w:b/>
          <w:bCs/>
          <w:sz w:val="18"/>
          <w:szCs w:val="18"/>
          <w:lang w:val="en-US"/>
        </w:rPr>
      </w:pPr>
    </w:p>
    <w:p w:rsidR="00FF3647" w:rsidRPr="00FF3647" w:rsidRDefault="007A20CD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b/>
          <w:bCs/>
          <w:sz w:val="18"/>
          <w:szCs w:val="18"/>
          <w:lang w:val="en-US"/>
        </w:rPr>
      </w:pPr>
      <w:r w:rsidRPr="00FF3647">
        <w:rPr>
          <w:rFonts w:ascii="Montserrat" w:hAnsi="Montserrat"/>
          <w:b/>
          <w:bCs/>
          <w:sz w:val="18"/>
          <w:szCs w:val="18"/>
          <w:lang w:val="en-US"/>
        </w:rPr>
        <w:t>Keywords</w:t>
      </w:r>
      <w:r w:rsidR="00FF3647" w:rsidRPr="00FF3647">
        <w:rPr>
          <w:rFonts w:ascii="Montserrat" w:hAnsi="Montserrat"/>
          <w:b/>
          <w:bCs/>
          <w:sz w:val="18"/>
          <w:szCs w:val="18"/>
          <w:lang w:val="en-US"/>
        </w:rPr>
        <w:br/>
      </w:r>
      <w:r w:rsidR="000E1A4B"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FF3647" w:rsidRPr="00FF3647" w:rsidRDefault="00FF3647" w:rsidP="00FF3647">
      <w:pPr>
        <w:pStyle w:val="StandardWeb"/>
        <w:spacing w:before="0" w:beforeAutospacing="0" w:after="0" w:afterAutospacing="0"/>
        <w:rPr>
          <w:rFonts w:ascii="Montserrat" w:hAnsi="Montserrat"/>
          <w:b/>
          <w:bCs/>
          <w:sz w:val="18"/>
          <w:szCs w:val="18"/>
          <w:lang w:val="en-US"/>
        </w:rPr>
      </w:pPr>
      <w:r w:rsidRPr="00FF3647">
        <w:rPr>
          <w:rFonts w:ascii="Montserrat" w:hAnsi="Montserrat"/>
          <w:b/>
          <w:bCs/>
          <w:sz w:val="18"/>
          <w:szCs w:val="18"/>
          <w:lang w:val="en-US"/>
        </w:rPr>
        <w:br/>
      </w:r>
      <w:r w:rsidR="007A20CD" w:rsidRPr="00FF3647">
        <w:rPr>
          <w:rFonts w:ascii="Montserrat" w:hAnsi="Montserrat"/>
          <w:b/>
          <w:bCs/>
          <w:sz w:val="18"/>
          <w:szCs w:val="18"/>
          <w:lang w:val="en-US"/>
        </w:rPr>
        <w:t>Technical Program Committee</w:t>
      </w:r>
    </w:p>
    <w:p w:rsidR="007A20CD" w:rsidRPr="000E1A4B" w:rsidRDefault="000E1A4B" w:rsidP="00C819EC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Montserrat" w:hAnsi="Montserrat"/>
          <w:b/>
          <w:bCs/>
          <w:sz w:val="18"/>
          <w:szCs w:val="18"/>
          <w:highlight w:val="yellow"/>
          <w:lang w:val="en-US"/>
        </w:rPr>
      </w:pPr>
      <w:r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0E1A4B" w:rsidRPr="000E1A4B" w:rsidRDefault="000E1A4B" w:rsidP="000E1A4B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Montserrat" w:hAnsi="Montserrat"/>
          <w:b/>
          <w:bCs/>
          <w:sz w:val="18"/>
          <w:szCs w:val="18"/>
          <w:highlight w:val="yellow"/>
          <w:lang w:val="en-US"/>
        </w:rPr>
      </w:pPr>
      <w:r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</w:p>
    <w:p w:rsidR="000E1A4B" w:rsidRPr="000E1A4B" w:rsidRDefault="000E1A4B" w:rsidP="000E1A4B">
      <w:pPr>
        <w:pStyle w:val="StandardWeb"/>
        <w:spacing w:before="0" w:beforeAutospacing="0" w:after="0" w:afterAutospacing="0"/>
        <w:rPr>
          <w:rFonts w:ascii="Montserrat" w:hAnsi="Montserrat"/>
          <w:b/>
          <w:bCs/>
          <w:sz w:val="18"/>
          <w:szCs w:val="18"/>
          <w:lang w:val="en-US"/>
        </w:rPr>
      </w:pPr>
    </w:p>
    <w:p w:rsidR="007A20CD" w:rsidRPr="00FF3647" w:rsidRDefault="007A20CD" w:rsidP="00FF3647">
      <w:pPr>
        <w:pStyle w:val="StandardWeb"/>
        <w:spacing w:before="0" w:beforeAutospacing="0" w:after="0" w:afterAutospacing="0"/>
        <w:rPr>
          <w:rFonts w:ascii="Montserrat" w:hAnsi="Montserrat"/>
          <w:b/>
          <w:bCs/>
          <w:sz w:val="18"/>
          <w:szCs w:val="18"/>
          <w:lang w:val="en-US"/>
        </w:rPr>
      </w:pPr>
      <w:r w:rsidRPr="00FF3647">
        <w:rPr>
          <w:rFonts w:ascii="Montserrat" w:hAnsi="Montserrat"/>
          <w:b/>
          <w:bCs/>
          <w:sz w:val="18"/>
          <w:szCs w:val="18"/>
          <w:lang w:val="en-US"/>
        </w:rPr>
        <w:t xml:space="preserve">Important Dates </w:t>
      </w:r>
    </w:p>
    <w:p w:rsidR="007A20CD" w:rsidRPr="00FF3647" w:rsidRDefault="007A20CD" w:rsidP="00FF3647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 xml:space="preserve">Submission deadline:           </w:t>
      </w:r>
      <w:r w:rsidRPr="00FF3647">
        <w:rPr>
          <w:rFonts w:ascii="Montserrat" w:hAnsi="Montserrat"/>
          <w:sz w:val="18"/>
          <w:szCs w:val="18"/>
          <w:lang w:val="en-US"/>
        </w:rPr>
        <w:tab/>
        <w:t>15 May 2023</w:t>
      </w:r>
    </w:p>
    <w:p w:rsidR="007A20CD" w:rsidRPr="00FF3647" w:rsidRDefault="007A20CD" w:rsidP="00FF3647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 xml:space="preserve">Notification of acceptance: </w:t>
      </w:r>
      <w:r w:rsidRPr="00FF3647">
        <w:rPr>
          <w:rFonts w:ascii="Montserrat" w:hAnsi="Montserrat"/>
          <w:sz w:val="18"/>
          <w:szCs w:val="18"/>
          <w:lang w:val="en-US"/>
        </w:rPr>
        <w:tab/>
        <w:t xml:space="preserve">21 June 2023 </w:t>
      </w:r>
    </w:p>
    <w:p w:rsidR="00FF3647" w:rsidRPr="00FF3647" w:rsidRDefault="00FF3647" w:rsidP="00FF3647">
      <w:pPr>
        <w:pStyle w:val="StandardWeb"/>
        <w:spacing w:before="0" w:beforeAutospacing="0" w:after="0" w:afterAutospacing="0"/>
        <w:ind w:left="284"/>
        <w:rPr>
          <w:sz w:val="18"/>
          <w:szCs w:val="18"/>
          <w:lang w:val="en-US"/>
        </w:rPr>
      </w:pPr>
    </w:p>
    <w:p w:rsidR="00FF3647" w:rsidRPr="00FF3647" w:rsidRDefault="007A20CD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 xml:space="preserve">Manuscripts are submitted according to the IPIN 2021 Conference instructions for authors. Papers undergo a single-blind review process by at least two reviewers. Accepted regular papers are submitted to IEEE Xplore Digital Library, accepted WiP papers to CEUR-WS.org, which is currently indexed by Scopus, </w:t>
      </w:r>
      <w:proofErr w:type="spellStart"/>
      <w:r w:rsidRPr="00FF3647">
        <w:rPr>
          <w:rFonts w:ascii="Montserrat" w:hAnsi="Montserrat"/>
          <w:sz w:val="18"/>
          <w:szCs w:val="18"/>
          <w:lang w:val="en-US"/>
        </w:rPr>
        <w:t>Ei</w:t>
      </w:r>
      <w:proofErr w:type="spellEnd"/>
      <w:r w:rsidRPr="00FF3647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FF3647">
        <w:rPr>
          <w:rFonts w:ascii="Montserrat" w:hAnsi="Montserrat"/>
          <w:sz w:val="18"/>
          <w:szCs w:val="18"/>
          <w:lang w:val="en-US"/>
        </w:rPr>
        <w:t>Compendex</w:t>
      </w:r>
      <w:proofErr w:type="spellEnd"/>
      <w:r w:rsidRPr="00FF3647">
        <w:rPr>
          <w:rFonts w:ascii="Montserrat" w:hAnsi="Montserrat"/>
          <w:sz w:val="18"/>
          <w:szCs w:val="18"/>
          <w:lang w:val="en-US"/>
        </w:rPr>
        <w:t xml:space="preserve"> and DBLP. </w:t>
      </w:r>
    </w:p>
    <w:p w:rsid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</w:p>
    <w:p w:rsidR="00FF3647" w:rsidRPr="00FF3647" w:rsidRDefault="007A20CD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i/>
          <w:iCs/>
          <w:color w:val="0260BF"/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 xml:space="preserve">Submit your paper now in </w:t>
      </w:r>
      <w:hyperlink r:id="rId6" w:history="1">
        <w:r w:rsidR="00FF3647" w:rsidRPr="00FF3647">
          <w:rPr>
            <w:rStyle w:val="Hyperlink"/>
            <w:rFonts w:ascii="Montserrat" w:hAnsi="Montserrat"/>
            <w:i/>
            <w:iCs/>
            <w:sz w:val="18"/>
            <w:szCs w:val="18"/>
            <w:lang w:val="en-US"/>
          </w:rPr>
          <w:t>https://softconf.com/n/ipin2023/</w:t>
        </w:r>
      </w:hyperlink>
    </w:p>
    <w:p w:rsid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</w:p>
    <w:p w:rsid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 xml:space="preserve">If you have any further questions, please contact </w:t>
      </w:r>
      <w:r w:rsidR="000E1A4B" w:rsidRPr="000E1A4B">
        <w:rPr>
          <w:rFonts w:ascii="Montserrat" w:hAnsi="Montserrat"/>
          <w:sz w:val="18"/>
          <w:szCs w:val="18"/>
          <w:highlight w:val="yellow"/>
          <w:lang w:val="en-US"/>
        </w:rPr>
        <w:t>&lt;…&gt;</w:t>
      </w:r>
      <w:r>
        <w:rPr>
          <w:rFonts w:ascii="Montserrat" w:hAnsi="Montserrat"/>
          <w:sz w:val="18"/>
          <w:szCs w:val="18"/>
          <w:lang w:val="en-US"/>
        </w:rPr>
        <w:t xml:space="preserve"> </w:t>
      </w:r>
    </w:p>
    <w:p w:rsidR="00F12545" w:rsidRPr="00FF3647" w:rsidRDefault="00FF3647" w:rsidP="00FF3647">
      <w:pPr>
        <w:pStyle w:val="StandardWeb"/>
        <w:spacing w:before="0" w:beforeAutospacing="0" w:after="0" w:afterAutospacing="0"/>
        <w:jc w:val="both"/>
        <w:rPr>
          <w:rFonts w:ascii="Montserrat" w:hAnsi="Montserrat"/>
          <w:i/>
          <w:iCs/>
          <w:color w:val="0260BF"/>
          <w:sz w:val="18"/>
          <w:szCs w:val="18"/>
          <w:lang w:val="en-US"/>
        </w:rPr>
      </w:pPr>
      <w:r w:rsidRPr="00FF3647">
        <w:rPr>
          <w:rFonts w:ascii="Montserrat" w:hAnsi="Montserrat"/>
          <w:sz w:val="18"/>
          <w:szCs w:val="18"/>
          <w:lang w:val="en-US"/>
        </w:rPr>
        <w:t>(</w:t>
      </w:r>
      <w:r w:rsidR="000E1A4B" w:rsidRPr="000E1A4B">
        <w:rPr>
          <w:rFonts w:ascii="Montserrat" w:hAnsi="Montserrat"/>
          <w:sz w:val="18"/>
          <w:szCs w:val="18"/>
          <w:highlight w:val="yellow"/>
          <w:lang w:val="en-US"/>
        </w:rPr>
        <w:t>&lt;</w:t>
      </w:r>
      <w:r w:rsidR="000E1A4B">
        <w:rPr>
          <w:rFonts w:ascii="Montserrat" w:hAnsi="Montserrat"/>
          <w:sz w:val="18"/>
          <w:szCs w:val="18"/>
          <w:highlight w:val="yellow"/>
          <w:lang w:val="en-US"/>
        </w:rPr>
        <w:t xml:space="preserve">Email: </w:t>
      </w:r>
      <w:r w:rsidR="000E1A4B" w:rsidRPr="000E1A4B">
        <w:rPr>
          <w:rFonts w:ascii="Montserrat" w:hAnsi="Montserrat"/>
          <w:sz w:val="18"/>
          <w:szCs w:val="18"/>
          <w:highlight w:val="yellow"/>
          <w:lang w:val="en-US"/>
        </w:rPr>
        <w:t>…&gt;</w:t>
      </w:r>
      <w:r w:rsidRPr="00FF3647">
        <w:rPr>
          <w:rFonts w:ascii="Montserrat" w:hAnsi="Montserrat"/>
          <w:sz w:val="18"/>
          <w:szCs w:val="18"/>
          <w:lang w:val="en-US"/>
        </w:rPr>
        <w:t>)</w:t>
      </w:r>
    </w:p>
    <w:sectPr w:rsidR="00F12545" w:rsidRPr="00FF3647" w:rsidSect="00FF36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0ACC"/>
    <w:multiLevelType w:val="hybridMultilevel"/>
    <w:tmpl w:val="B922E072"/>
    <w:lvl w:ilvl="0" w:tplc="32D450F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1F19"/>
    <w:multiLevelType w:val="hybridMultilevel"/>
    <w:tmpl w:val="396897BC"/>
    <w:lvl w:ilvl="0" w:tplc="32D450F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65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C248A5"/>
    <w:multiLevelType w:val="hybridMultilevel"/>
    <w:tmpl w:val="51348E9A"/>
    <w:lvl w:ilvl="0" w:tplc="32D450F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03D"/>
    <w:multiLevelType w:val="hybridMultilevel"/>
    <w:tmpl w:val="19089D7A"/>
    <w:lvl w:ilvl="0" w:tplc="32D450F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27057">
    <w:abstractNumId w:val="2"/>
  </w:num>
  <w:num w:numId="2" w16cid:durableId="982389445">
    <w:abstractNumId w:val="1"/>
  </w:num>
  <w:num w:numId="3" w16cid:durableId="1657345210">
    <w:abstractNumId w:val="3"/>
  </w:num>
  <w:num w:numId="4" w16cid:durableId="225645704">
    <w:abstractNumId w:val="4"/>
  </w:num>
  <w:num w:numId="5" w16cid:durableId="90888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CD"/>
    <w:rsid w:val="000B5DAD"/>
    <w:rsid w:val="000E1A4B"/>
    <w:rsid w:val="002B1692"/>
    <w:rsid w:val="002B3E80"/>
    <w:rsid w:val="003D6258"/>
    <w:rsid w:val="00574917"/>
    <w:rsid w:val="00654D66"/>
    <w:rsid w:val="006D1D34"/>
    <w:rsid w:val="006E0E4B"/>
    <w:rsid w:val="007A20CD"/>
    <w:rsid w:val="00817843"/>
    <w:rsid w:val="00823926"/>
    <w:rsid w:val="008E0733"/>
    <w:rsid w:val="00DF499A"/>
    <w:rsid w:val="00E87D5F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044EA"/>
  <w15:chartTrackingRefBased/>
  <w15:docId w15:val="{4EA42FA1-AE43-E740-BCD2-6AA3E6E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kern w:val="2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ozialeArbeit-Studienarbeit">
    <w:name w:val="SozialeArbeit-Studienarbeit"/>
    <w:basedOn w:val="KeineListe"/>
    <w:uiPriority w:val="99"/>
    <w:rsid w:val="008E0733"/>
  </w:style>
  <w:style w:type="paragraph" w:styleId="StandardWeb">
    <w:name w:val="Normal (Web)"/>
    <w:basedOn w:val="Standard"/>
    <w:uiPriority w:val="99"/>
    <w:unhideWhenUsed/>
    <w:rsid w:val="007A20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val="de-DE"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7A20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0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3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tconf.com/n/ipin20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Institute for Integrated Circuits (IIS)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Feigl, Tobias</dc:creator>
  <cp:keywords/>
  <dc:description/>
  <cp:lastModifiedBy>Feigl, Tobias</cp:lastModifiedBy>
  <cp:revision>2</cp:revision>
  <dcterms:created xsi:type="dcterms:W3CDTF">2023-03-16T19:24:00Z</dcterms:created>
  <dcterms:modified xsi:type="dcterms:W3CDTF">2023-03-16T19:24:00Z</dcterms:modified>
</cp:coreProperties>
</file>